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1fe1173d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c8a18aeef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Michalow-Reginow,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dd8d3bdff4c65" /><Relationship Type="http://schemas.openxmlformats.org/officeDocument/2006/relationships/numbering" Target="/word/numbering.xml" Id="R74cf32c0db034a38" /><Relationship Type="http://schemas.openxmlformats.org/officeDocument/2006/relationships/settings" Target="/word/settings.xml" Id="R5193436e7dad4fca" /><Relationship Type="http://schemas.openxmlformats.org/officeDocument/2006/relationships/image" Target="/word/media/96312f75-7916-4c4a-8875-0f1d45577c86.png" Id="R1f1c8a18aeef43e3" /></Relationships>
</file>