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ff30804fd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a38a75a00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c78bab0994e4d" /><Relationship Type="http://schemas.openxmlformats.org/officeDocument/2006/relationships/numbering" Target="/word/numbering.xml" Id="Rb186a12682cb46bf" /><Relationship Type="http://schemas.openxmlformats.org/officeDocument/2006/relationships/settings" Target="/word/settings.xml" Id="R7934122333b646e5" /><Relationship Type="http://schemas.openxmlformats.org/officeDocument/2006/relationships/image" Target="/word/media/277e68fe-0f7c-420c-a4b3-9d00bf247db6.png" Id="Rf4da38a75a004b7d" /></Relationships>
</file>