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1db10090e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4f2c0ae3c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04af527b747fb" /><Relationship Type="http://schemas.openxmlformats.org/officeDocument/2006/relationships/numbering" Target="/word/numbering.xml" Id="R7b0b5786568b497f" /><Relationship Type="http://schemas.openxmlformats.org/officeDocument/2006/relationships/settings" Target="/word/settings.xml" Id="Ra37e197e53db4eaa" /><Relationship Type="http://schemas.openxmlformats.org/officeDocument/2006/relationships/image" Target="/word/media/15af8089-2405-4352-874b-72f2da866efe.png" Id="R6d64f2c0ae3c41b3" /></Relationships>
</file>