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1c2e44ccd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af79a6e4c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b2b5bc9d54c54" /><Relationship Type="http://schemas.openxmlformats.org/officeDocument/2006/relationships/numbering" Target="/word/numbering.xml" Id="R3a979075b5f340d0" /><Relationship Type="http://schemas.openxmlformats.org/officeDocument/2006/relationships/settings" Target="/word/settings.xml" Id="R9d272df887ad44b1" /><Relationship Type="http://schemas.openxmlformats.org/officeDocument/2006/relationships/image" Target="/word/media/6ce6197a-1d10-4e87-b474-fd4deae8b2ba.png" Id="R88daf79a6e4c4084" /></Relationships>
</file>