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a2914ad92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3088f0658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Miedwiezyki,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516aebcf449b4" /><Relationship Type="http://schemas.openxmlformats.org/officeDocument/2006/relationships/numbering" Target="/word/numbering.xml" Id="R8aff5c634652433a" /><Relationship Type="http://schemas.openxmlformats.org/officeDocument/2006/relationships/settings" Target="/word/settings.xml" Id="Rc3eb8869108345e4" /><Relationship Type="http://schemas.openxmlformats.org/officeDocument/2006/relationships/image" Target="/word/media/cebca39c-d64f-4a03-8bc8-1d5375667c8c.png" Id="R7f33088f06584de4" /></Relationships>
</file>