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dd465d707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593e87691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Miedzyrzecze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9f27f3fbe45d4" /><Relationship Type="http://schemas.openxmlformats.org/officeDocument/2006/relationships/numbering" Target="/word/numbering.xml" Id="R6ad5dde4d1e44565" /><Relationship Type="http://schemas.openxmlformats.org/officeDocument/2006/relationships/settings" Target="/word/settings.xml" Id="R6f91f562fa5e4ff7" /><Relationship Type="http://schemas.openxmlformats.org/officeDocument/2006/relationships/image" Target="/word/media/84727fe8-3d14-4c04-b999-57c4b246ff71.png" Id="Rb9c593e87691443e" /></Relationships>
</file>