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52f0c94ce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29fa1a9b1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Mieniany,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3b0b5ecb640ae" /><Relationship Type="http://schemas.openxmlformats.org/officeDocument/2006/relationships/numbering" Target="/word/numbering.xml" Id="R30b28ebd48d2472e" /><Relationship Type="http://schemas.openxmlformats.org/officeDocument/2006/relationships/settings" Target="/word/settings.xml" Id="R5d126fb6ce8c47b4" /><Relationship Type="http://schemas.openxmlformats.org/officeDocument/2006/relationships/image" Target="/word/media/c053e60d-ff9b-430e-9cd7-418dc10200f8.png" Id="Rd1a29fa1a9b14863" /></Relationships>
</file>