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2847315ce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9c40efb71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dadf86da34837" /><Relationship Type="http://schemas.openxmlformats.org/officeDocument/2006/relationships/numbering" Target="/word/numbering.xml" Id="R353c9d4f861d4cc8" /><Relationship Type="http://schemas.openxmlformats.org/officeDocument/2006/relationships/settings" Target="/word/settings.xml" Id="R992913c994734fd8" /><Relationship Type="http://schemas.openxmlformats.org/officeDocument/2006/relationships/image" Target="/word/media/aa40cfd2-b7e0-4e5d-84b5-be74cdef0f02.png" Id="Rc689c40efb714dc2" /></Relationships>
</file>