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b68b0c91e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2c4b2c63f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Milejowiec,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ae057f1004b87" /><Relationship Type="http://schemas.openxmlformats.org/officeDocument/2006/relationships/numbering" Target="/word/numbering.xml" Id="R4c57eb92e84c456f" /><Relationship Type="http://schemas.openxmlformats.org/officeDocument/2006/relationships/settings" Target="/word/settings.xml" Id="R742f512c9f6e4c10" /><Relationship Type="http://schemas.openxmlformats.org/officeDocument/2006/relationships/image" Target="/word/media/d345797c-9f53-46e2-82ad-97baeaf4e817.png" Id="R6c42c4b2c63f4c95" /></Relationships>
</file>