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daef90938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2080d6021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c283694b74b5c" /><Relationship Type="http://schemas.openxmlformats.org/officeDocument/2006/relationships/numbering" Target="/word/numbering.xml" Id="R1afa49429c7440b4" /><Relationship Type="http://schemas.openxmlformats.org/officeDocument/2006/relationships/settings" Target="/word/settings.xml" Id="R61e3008be6fb45d4" /><Relationship Type="http://schemas.openxmlformats.org/officeDocument/2006/relationships/image" Target="/word/media/3d4e446d-844e-4187-922e-f4c3e4ef8e52.png" Id="Rfcd2080d60214903" /></Relationships>
</file>