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25251e750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dacd184aa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e5269613e4c13" /><Relationship Type="http://schemas.openxmlformats.org/officeDocument/2006/relationships/numbering" Target="/word/numbering.xml" Id="R59b21731813d4274" /><Relationship Type="http://schemas.openxmlformats.org/officeDocument/2006/relationships/settings" Target="/word/settings.xml" Id="Rf92f65520e114286" /><Relationship Type="http://schemas.openxmlformats.org/officeDocument/2006/relationships/image" Target="/word/media/7142480e-4fd0-45d2-aa52-d9d8cb2e7427.png" Id="R08ddacd184aa4215" /></Relationships>
</file>