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93289a6d8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42e1946c7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44d752b2748f2" /><Relationship Type="http://schemas.openxmlformats.org/officeDocument/2006/relationships/numbering" Target="/word/numbering.xml" Id="Ra003770604b24dff" /><Relationship Type="http://schemas.openxmlformats.org/officeDocument/2006/relationships/settings" Target="/word/settings.xml" Id="R15c74cf1dc1549ae" /><Relationship Type="http://schemas.openxmlformats.org/officeDocument/2006/relationships/image" Target="/word/media/81a7cdbe-161e-4c96-aa26-b282955c2ec1.png" Id="R09142e1946c74f61" /></Relationships>
</file>