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43f5301c8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63ca781f949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Mirocin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b0c1d858c4ca2" /><Relationship Type="http://schemas.openxmlformats.org/officeDocument/2006/relationships/numbering" Target="/word/numbering.xml" Id="Rc672e29094344167" /><Relationship Type="http://schemas.openxmlformats.org/officeDocument/2006/relationships/settings" Target="/word/settings.xml" Id="R21bf36a6143649fd" /><Relationship Type="http://schemas.openxmlformats.org/officeDocument/2006/relationships/image" Target="/word/media/d184bbd2-a008-4ca8-94c3-bd7bd886b0db.png" Id="R4e163ca781f949e7" /></Relationships>
</file>