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b76fac2c9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4aa3b3b49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1d86d4ea44b21" /><Relationship Type="http://schemas.openxmlformats.org/officeDocument/2006/relationships/numbering" Target="/word/numbering.xml" Id="R1d60202890df4559" /><Relationship Type="http://schemas.openxmlformats.org/officeDocument/2006/relationships/settings" Target="/word/settings.xml" Id="R1ce71c12c0414fa7" /><Relationship Type="http://schemas.openxmlformats.org/officeDocument/2006/relationships/image" Target="/word/media/d69c7dab-c522-4c4b-8859-e2a106b81bc5.png" Id="R1ac4aa3b3b494c95" /></Relationships>
</file>