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66d814477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8ffc7e3e7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99ba5489544be" /><Relationship Type="http://schemas.openxmlformats.org/officeDocument/2006/relationships/numbering" Target="/word/numbering.xml" Id="Rf3bc03a6e0624d57" /><Relationship Type="http://schemas.openxmlformats.org/officeDocument/2006/relationships/settings" Target="/word/settings.xml" Id="Rab8a8ca51d6d4d7b" /><Relationship Type="http://schemas.openxmlformats.org/officeDocument/2006/relationships/image" Target="/word/media/672a94fb-0cf7-4298-9bd4-83dc0803bc75.png" Id="R7528ffc7e3e7410b" /></Relationships>
</file>