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dadddd727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a4c012f8e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Mlodynin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09c51e4514d07" /><Relationship Type="http://schemas.openxmlformats.org/officeDocument/2006/relationships/numbering" Target="/word/numbering.xml" Id="Rd1e3a1ab572d4a86" /><Relationship Type="http://schemas.openxmlformats.org/officeDocument/2006/relationships/settings" Target="/word/settings.xml" Id="Rcd95fbac33d4489d" /><Relationship Type="http://schemas.openxmlformats.org/officeDocument/2006/relationships/image" Target="/word/media/cacb55c1-125f-4ace-b6f1-86fa9bf8484f.png" Id="R1a6a4c012f8e446b" /></Relationships>
</file>