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cc85daac9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c48c0fd50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e1c237c0648cd" /><Relationship Type="http://schemas.openxmlformats.org/officeDocument/2006/relationships/numbering" Target="/word/numbering.xml" Id="R3869894f938e412c" /><Relationship Type="http://schemas.openxmlformats.org/officeDocument/2006/relationships/settings" Target="/word/settings.xml" Id="R1f1e7e029b194b9c" /><Relationship Type="http://schemas.openxmlformats.org/officeDocument/2006/relationships/image" Target="/word/media/ed37d97b-f029-4728-bbb8-ce9ce4c18d23.png" Id="Rad5c48c0fd504c13" /></Relationships>
</file>