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94fd4ac09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92af53d2c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0f63e75494d05" /><Relationship Type="http://schemas.openxmlformats.org/officeDocument/2006/relationships/numbering" Target="/word/numbering.xml" Id="R218a491d72774358" /><Relationship Type="http://schemas.openxmlformats.org/officeDocument/2006/relationships/settings" Target="/word/settings.xml" Id="R14248a0f45254dda" /><Relationship Type="http://schemas.openxmlformats.org/officeDocument/2006/relationships/image" Target="/word/media/e3f38831-518e-4ee3-bcfa-23bbe7f56a3c.png" Id="Rd4592af53d2c4f86" /></Relationships>
</file>