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116f83dfe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1e8a2bf8db4c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Moczydlnica Klasztorna,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907a7f74745e7" /><Relationship Type="http://schemas.openxmlformats.org/officeDocument/2006/relationships/numbering" Target="/word/numbering.xml" Id="R32b7ad94efa64fa9" /><Relationship Type="http://schemas.openxmlformats.org/officeDocument/2006/relationships/settings" Target="/word/settings.xml" Id="R5beb55b69c7d480c" /><Relationship Type="http://schemas.openxmlformats.org/officeDocument/2006/relationships/image" Target="/word/media/9a923e4b-dcd0-48f3-b2b6-8adea334757d.png" Id="Rbe1e8a2bf8db4c02" /></Relationships>
</file>