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727f1107f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28e40a980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c5e834a454442" /><Relationship Type="http://schemas.openxmlformats.org/officeDocument/2006/relationships/numbering" Target="/word/numbering.xml" Id="Rd7174b3759594bd5" /><Relationship Type="http://schemas.openxmlformats.org/officeDocument/2006/relationships/settings" Target="/word/settings.xml" Id="R4abe0dd0df9b4efa" /><Relationship Type="http://schemas.openxmlformats.org/officeDocument/2006/relationships/image" Target="/word/media/3917acb1-f5d3-499c-9570-ab6aa539a03c.png" Id="R80d28e40a9804fed" /></Relationships>
</file>