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355f51139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dc831026b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d45612d944926" /><Relationship Type="http://schemas.openxmlformats.org/officeDocument/2006/relationships/numbering" Target="/word/numbering.xml" Id="R15b7c2b0624a4ebc" /><Relationship Type="http://schemas.openxmlformats.org/officeDocument/2006/relationships/settings" Target="/word/settings.xml" Id="R74a197d41dcc4382" /><Relationship Type="http://schemas.openxmlformats.org/officeDocument/2006/relationships/image" Target="/word/media/adfe13d1-10b6-42c9-96ba-50e216b08fa3.png" Id="Re6ddc831026b4ad3" /></Relationships>
</file>