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384f0552a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ad19a2e0b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8ca56aef2444e" /><Relationship Type="http://schemas.openxmlformats.org/officeDocument/2006/relationships/numbering" Target="/word/numbering.xml" Id="R63e7eff6a2fb4594" /><Relationship Type="http://schemas.openxmlformats.org/officeDocument/2006/relationships/settings" Target="/word/settings.xml" Id="Rfe3dec53155b4421" /><Relationship Type="http://schemas.openxmlformats.org/officeDocument/2006/relationships/image" Target="/word/media/0efeb347-2412-41f0-974a-70728faaf06b.png" Id="R0ecad19a2e0b4cbb" /></Relationships>
</file>