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477badf3d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c2b6be74e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Mrowczak,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85262c14d46dc" /><Relationship Type="http://schemas.openxmlformats.org/officeDocument/2006/relationships/numbering" Target="/word/numbering.xml" Id="Rcee50e2d510d4d8a" /><Relationship Type="http://schemas.openxmlformats.org/officeDocument/2006/relationships/settings" Target="/word/settings.xml" Id="R19336985a19349b6" /><Relationship Type="http://schemas.openxmlformats.org/officeDocument/2006/relationships/image" Target="/word/media/7d117980-2b18-44c1-af92-52f29f35eec3.png" Id="R0e6c2b6be74e44d6" /></Relationships>
</file>