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dbd8728c2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8243f6714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Mszadla Sabinow,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2e2b56e21448c" /><Relationship Type="http://schemas.openxmlformats.org/officeDocument/2006/relationships/numbering" Target="/word/numbering.xml" Id="Rda6629ed950c421e" /><Relationship Type="http://schemas.openxmlformats.org/officeDocument/2006/relationships/settings" Target="/word/settings.xml" Id="Rd648bef798df4e9c" /><Relationship Type="http://schemas.openxmlformats.org/officeDocument/2006/relationships/image" Target="/word/media/1bd65087-be7c-4358-881f-c2d4249623d2.png" Id="R4b88243f671446ee" /></Relationships>
</file>