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9dbe58c34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a24b00097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Murowany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311c65f7d4c01" /><Relationship Type="http://schemas.openxmlformats.org/officeDocument/2006/relationships/numbering" Target="/word/numbering.xml" Id="R7456e65a6d464ca7" /><Relationship Type="http://schemas.openxmlformats.org/officeDocument/2006/relationships/settings" Target="/word/settings.xml" Id="R4e5bef23751f4741" /><Relationship Type="http://schemas.openxmlformats.org/officeDocument/2006/relationships/image" Target="/word/media/e681a71a-064b-4c0f-b2b5-b67ac152acfd.png" Id="Rb92a24b000974b0a" /></Relationships>
</file>