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a348c08db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ae5ce1d24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3c6b7b14d42fa" /><Relationship Type="http://schemas.openxmlformats.org/officeDocument/2006/relationships/numbering" Target="/word/numbering.xml" Id="R5ca52e20484441af" /><Relationship Type="http://schemas.openxmlformats.org/officeDocument/2006/relationships/settings" Target="/word/settings.xml" Id="R40d865df786f48fa" /><Relationship Type="http://schemas.openxmlformats.org/officeDocument/2006/relationships/image" Target="/word/media/f68dd86f-1f79-466a-b528-83b95dd3cbec.png" Id="R3e7ae5ce1d244abd" /></Relationships>
</file>