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1a6ba37b1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b963be473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c12feccf432f" /><Relationship Type="http://schemas.openxmlformats.org/officeDocument/2006/relationships/numbering" Target="/word/numbering.xml" Id="R1a174f267a0d4c7f" /><Relationship Type="http://schemas.openxmlformats.org/officeDocument/2006/relationships/settings" Target="/word/settings.xml" Id="R124968550cfd4d2d" /><Relationship Type="http://schemas.openxmlformats.org/officeDocument/2006/relationships/image" Target="/word/media/2ca470be-3188-4230-b738-46bfd2a424ad.png" Id="R46fb963be4734268" /></Relationships>
</file>