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b1835feae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e231f7796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Mysliwczow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10a0a89f34f3b" /><Relationship Type="http://schemas.openxmlformats.org/officeDocument/2006/relationships/numbering" Target="/word/numbering.xml" Id="R589a5fe7243f43db" /><Relationship Type="http://schemas.openxmlformats.org/officeDocument/2006/relationships/settings" Target="/word/settings.xml" Id="R17a142f820d648d4" /><Relationship Type="http://schemas.openxmlformats.org/officeDocument/2006/relationships/image" Target="/word/media/e8fb7a11-c3cc-4faa-b5db-099b9684364e.png" Id="R6f0e231f77964887" /></Relationships>
</file>