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be8b15cee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2c6f4bd28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Mystki-Rzym,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de000791c4fe1" /><Relationship Type="http://schemas.openxmlformats.org/officeDocument/2006/relationships/numbering" Target="/word/numbering.xml" Id="R3a61d1fa300a411c" /><Relationship Type="http://schemas.openxmlformats.org/officeDocument/2006/relationships/settings" Target="/word/settings.xml" Id="Rc3008b3410824d30" /><Relationship Type="http://schemas.openxmlformats.org/officeDocument/2006/relationships/image" Target="/word/media/1c5ac5d4-7027-4bb6-88eb-0b66476f5ccd.png" Id="R7282c6f4bd284888" /></Relationships>
</file>