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31140f828c4ee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e6926fa3f39401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Nadworow,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7b53cff05c43fb" /><Relationship Type="http://schemas.openxmlformats.org/officeDocument/2006/relationships/numbering" Target="/word/numbering.xml" Id="Re1f9a8aebc61476a" /><Relationship Type="http://schemas.openxmlformats.org/officeDocument/2006/relationships/settings" Target="/word/settings.xml" Id="R14a482ba645742e5" /><Relationship Type="http://schemas.openxmlformats.org/officeDocument/2006/relationships/image" Target="/word/media/c2401161-ff80-41b8-a32a-a7354a20fdac.png" Id="Rde6926fa3f394016" /></Relationships>
</file>