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c290807c9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ad7d2e08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8f9628b0547d2" /><Relationship Type="http://schemas.openxmlformats.org/officeDocument/2006/relationships/numbering" Target="/word/numbering.xml" Id="R21d21478ac7b4140" /><Relationship Type="http://schemas.openxmlformats.org/officeDocument/2006/relationships/settings" Target="/word/settings.xml" Id="R6777d0cf58b949a6" /><Relationship Type="http://schemas.openxmlformats.org/officeDocument/2006/relationships/image" Target="/word/media/9efbfd9f-29e2-409a-9a08-efd6f31a6b83.png" Id="Raf29ad7d2e08484e" /></Relationships>
</file>