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64d309b2c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1d29f6635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Nekanowice,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caa2ba5e541d6" /><Relationship Type="http://schemas.openxmlformats.org/officeDocument/2006/relationships/numbering" Target="/word/numbering.xml" Id="Rd4bec25cee5a44d0" /><Relationship Type="http://schemas.openxmlformats.org/officeDocument/2006/relationships/settings" Target="/word/settings.xml" Id="Reb9bdefc88f14abc" /><Relationship Type="http://schemas.openxmlformats.org/officeDocument/2006/relationships/image" Target="/word/media/8e4d2a87-5097-494d-b955-5e235f7bf648.png" Id="R97f1d29f66354a40" /></Relationships>
</file>