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e5ccd1c93d42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f2c1ba0c6e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Niedrzwica,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2d51880254be6" /><Relationship Type="http://schemas.openxmlformats.org/officeDocument/2006/relationships/numbering" Target="/word/numbering.xml" Id="Rd6ad84cb18794bb1" /><Relationship Type="http://schemas.openxmlformats.org/officeDocument/2006/relationships/settings" Target="/word/settings.xml" Id="Ra5f3b0fc2bf346ca" /><Relationship Type="http://schemas.openxmlformats.org/officeDocument/2006/relationships/image" Target="/word/media/b4355f82-a1b6-42e5-9508-ce765f2e3989.png" Id="Rc2f2c1ba0c6e4cc6" /></Relationships>
</file>