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f80ef286f545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8a4d6df9fa4e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Niedzwice,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4f28ef45b84f7d" /><Relationship Type="http://schemas.openxmlformats.org/officeDocument/2006/relationships/numbering" Target="/word/numbering.xml" Id="Ra9217f0fc2d14dea" /><Relationship Type="http://schemas.openxmlformats.org/officeDocument/2006/relationships/settings" Target="/word/settings.xml" Id="R5fd3255fc87b4dfa" /><Relationship Type="http://schemas.openxmlformats.org/officeDocument/2006/relationships/image" Target="/word/media/69b0fdc6-1fb7-4582-a636-996c96204687.png" Id="R248a4d6df9fa4e29" /></Relationships>
</file>