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a4cf5fed946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e1c56e380c44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Niekrasy,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d779c3f80445e9" /><Relationship Type="http://schemas.openxmlformats.org/officeDocument/2006/relationships/numbering" Target="/word/numbering.xml" Id="Rb1792f49fe1c4d9f" /><Relationship Type="http://schemas.openxmlformats.org/officeDocument/2006/relationships/settings" Target="/word/settings.xml" Id="R28bc668b29c045bf" /><Relationship Type="http://schemas.openxmlformats.org/officeDocument/2006/relationships/image" Target="/word/media/1c7dd43d-66f0-4bae-b13a-35bc0955d8af.png" Id="R26e1c56e380c44fc" /></Relationships>
</file>