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0115b265b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fdfce5c8a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Niemyje,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53f25524d4fbe" /><Relationship Type="http://schemas.openxmlformats.org/officeDocument/2006/relationships/numbering" Target="/word/numbering.xml" Id="R33ff43b3dc7f48dd" /><Relationship Type="http://schemas.openxmlformats.org/officeDocument/2006/relationships/settings" Target="/word/settings.xml" Id="R8a2b6addfc24401e" /><Relationship Type="http://schemas.openxmlformats.org/officeDocument/2006/relationships/image" Target="/word/media/0e5c6db2-fbb7-41a0-a8fe-31711c6458da.png" Id="Rc83fdfce5c8a4a2e" /></Relationships>
</file>