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ca2508716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2aa97817f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408c6513f47d8" /><Relationship Type="http://schemas.openxmlformats.org/officeDocument/2006/relationships/numbering" Target="/word/numbering.xml" Id="R39d37a4018504218" /><Relationship Type="http://schemas.openxmlformats.org/officeDocument/2006/relationships/settings" Target="/word/settings.xml" Id="R6d698c79b21c4250" /><Relationship Type="http://schemas.openxmlformats.org/officeDocument/2006/relationships/image" Target="/word/media/7a2f31e7-c0f2-42a6-befa-566a0bf94bb2.png" Id="Rca52aa97817f4da2" /></Relationships>
</file>