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11bd46f98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754d30fb942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Niesiolowice,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532a2fefa4b92" /><Relationship Type="http://schemas.openxmlformats.org/officeDocument/2006/relationships/numbering" Target="/word/numbering.xml" Id="R2a6f73eb18034643" /><Relationship Type="http://schemas.openxmlformats.org/officeDocument/2006/relationships/settings" Target="/word/settings.xml" Id="R3ae07d331cbb478f" /><Relationship Type="http://schemas.openxmlformats.org/officeDocument/2006/relationships/image" Target="/word/media/ec8fb121-e193-4443-83c6-a2eb27beced5.png" Id="Rc3e754d30fb942df" /></Relationships>
</file>