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08429232f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befc7f687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Niewiarowo Przybki,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5a3c7de5e4a18" /><Relationship Type="http://schemas.openxmlformats.org/officeDocument/2006/relationships/numbering" Target="/word/numbering.xml" Id="Rac14c43ed32246be" /><Relationship Type="http://schemas.openxmlformats.org/officeDocument/2006/relationships/settings" Target="/word/settings.xml" Id="R960d7772fad74820" /><Relationship Type="http://schemas.openxmlformats.org/officeDocument/2006/relationships/image" Target="/word/media/b9ec7fe7-4ebf-40cb-b49d-d234c0cbdbe3.png" Id="R525befc7f68747ed" /></Relationships>
</file>