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b5fcefd10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365e8b7a7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Niewodnica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19d6e5f604cbc" /><Relationship Type="http://schemas.openxmlformats.org/officeDocument/2006/relationships/numbering" Target="/word/numbering.xml" Id="R4b2cef8fa77f4c13" /><Relationship Type="http://schemas.openxmlformats.org/officeDocument/2006/relationships/settings" Target="/word/settings.xml" Id="R57d3722e23af4a84" /><Relationship Type="http://schemas.openxmlformats.org/officeDocument/2006/relationships/image" Target="/word/media/172f774a-e8e6-41c6-bd05-54415a564c0d.png" Id="Re47365e8b7a74497" /></Relationships>
</file>