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3a014f787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01a955e9f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Niziolki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79b5a15894324" /><Relationship Type="http://schemas.openxmlformats.org/officeDocument/2006/relationships/numbering" Target="/word/numbering.xml" Id="R96b3810e2b9d4c69" /><Relationship Type="http://schemas.openxmlformats.org/officeDocument/2006/relationships/settings" Target="/word/settings.xml" Id="R8158bb1e7fae4d8a" /><Relationship Type="http://schemas.openxmlformats.org/officeDocument/2006/relationships/image" Target="/word/media/6a76dea5-1118-49c2-955e-c1f0288f8bc7.png" Id="Rec301a955e9f4bb0" /></Relationships>
</file>