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25098ec90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fc4a9c820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Kakowa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b4ef713694eff" /><Relationship Type="http://schemas.openxmlformats.org/officeDocument/2006/relationships/numbering" Target="/word/numbering.xml" Id="Re2bd6b52cea54bad" /><Relationship Type="http://schemas.openxmlformats.org/officeDocument/2006/relationships/settings" Target="/word/settings.xml" Id="R31dd3cc20c7d4a69" /><Relationship Type="http://schemas.openxmlformats.org/officeDocument/2006/relationships/image" Target="/word/media/945feda1-fcdd-4e68-a228-a90e7c742057.png" Id="R90dfc4a9c8204689" /></Relationships>
</file>