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0d8f6f9a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23ba0f1b6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Niedrzwica,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f1e14837c42d0" /><Relationship Type="http://schemas.openxmlformats.org/officeDocument/2006/relationships/numbering" Target="/word/numbering.xml" Id="R4a8373a84dc34bf8" /><Relationship Type="http://schemas.openxmlformats.org/officeDocument/2006/relationships/settings" Target="/word/settings.xml" Id="Re95dfc7fefa54b05" /><Relationship Type="http://schemas.openxmlformats.org/officeDocument/2006/relationships/image" Target="/word/media/f89b0cf7-2709-41fe-9789-33fc33d2eeb4.png" Id="R12423ba0f1b64ec1" /></Relationships>
</file>