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94a163cf1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f88d4abeb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Ilawecka,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1ec76624143bc" /><Relationship Type="http://schemas.openxmlformats.org/officeDocument/2006/relationships/numbering" Target="/word/numbering.xml" Id="Re0b2710d28cb4023" /><Relationship Type="http://schemas.openxmlformats.org/officeDocument/2006/relationships/settings" Target="/word/settings.xml" Id="Rc38ea5a96f5b4f7f" /><Relationship Type="http://schemas.openxmlformats.org/officeDocument/2006/relationships/image" Target="/word/media/423ded30-8b85-4fb1-b54a-a35bd7603591.png" Id="R9d4f88d4abeb44cd" /></Relationships>
</file>