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a3e6c815d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b978d6d8e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Przywidzka,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7e8724da547f7" /><Relationship Type="http://schemas.openxmlformats.org/officeDocument/2006/relationships/numbering" Target="/word/numbering.xml" Id="R9b6e7f5a79b946e7" /><Relationship Type="http://schemas.openxmlformats.org/officeDocument/2006/relationships/settings" Target="/word/settings.xml" Id="Rcf2a7556a3cd43b1" /><Relationship Type="http://schemas.openxmlformats.org/officeDocument/2006/relationships/image" Target="/word/media/a9da3d49-f098-4d00-9e37-1fb3f0e8c1c5.png" Id="R36fb978d6d8e4b92" /></Relationships>
</file>