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3cd5dad2f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e4ba62178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Wisniewka,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1fee9a1b44730" /><Relationship Type="http://schemas.openxmlformats.org/officeDocument/2006/relationships/numbering" Target="/word/numbering.xml" Id="R537accb7a563443c" /><Relationship Type="http://schemas.openxmlformats.org/officeDocument/2006/relationships/settings" Target="/word/settings.xml" Id="Rb163bb4166454fa5" /><Relationship Type="http://schemas.openxmlformats.org/officeDocument/2006/relationships/image" Target="/word/media/cb237512-f4ae-4d63-917a-0d56edc54548.png" Id="Rcaee4ba6217845ce" /></Relationships>
</file>