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11450eac7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e5e6fd29e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Losienice,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e63cd2bd446fc" /><Relationship Type="http://schemas.openxmlformats.org/officeDocument/2006/relationships/numbering" Target="/word/numbering.xml" Id="Rc5c0623fba2d4116" /><Relationship Type="http://schemas.openxmlformats.org/officeDocument/2006/relationships/settings" Target="/word/settings.xml" Id="Rbab9c6fdee2d419f" /><Relationship Type="http://schemas.openxmlformats.org/officeDocument/2006/relationships/image" Target="/word/media/bc8424ae-e28b-453b-bb2a-9e6d31ad0485.png" Id="R4f1e5e6fd29e4d70" /></Relationships>
</file>