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cf112efd3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b55d4e209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Osiedle,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aeb4f64f84e79" /><Relationship Type="http://schemas.openxmlformats.org/officeDocument/2006/relationships/numbering" Target="/word/numbering.xml" Id="Rab9477e50f824cbc" /><Relationship Type="http://schemas.openxmlformats.org/officeDocument/2006/relationships/settings" Target="/word/settings.xml" Id="Rce75e47f57c14522" /><Relationship Type="http://schemas.openxmlformats.org/officeDocument/2006/relationships/image" Target="/word/media/532a58de-0116-454c-b0ca-557755f752d8.png" Id="R514b55d4e2094646" /></Relationships>
</file>