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2076e97ce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a631965c0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Piekuty,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575f1b5e9487b" /><Relationship Type="http://schemas.openxmlformats.org/officeDocument/2006/relationships/numbering" Target="/word/numbering.xml" Id="Rb7c2ec5d4b054e72" /><Relationship Type="http://schemas.openxmlformats.org/officeDocument/2006/relationships/settings" Target="/word/settings.xml" Id="R7e7fab498e544678" /><Relationship Type="http://schemas.openxmlformats.org/officeDocument/2006/relationships/image" Target="/word/media/496f7c4b-d78a-493b-b006-6cf1c5aea2ea.png" Id="R092a631965c044dc" /></Relationships>
</file>