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b0a76fd1674b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b38e8c944646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Siodlo,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b8d32b4f2d407c" /><Relationship Type="http://schemas.openxmlformats.org/officeDocument/2006/relationships/numbering" Target="/word/numbering.xml" Id="R3761bbfe15664ec7" /><Relationship Type="http://schemas.openxmlformats.org/officeDocument/2006/relationships/settings" Target="/word/settings.xml" Id="R46bb9a08c7e84795" /><Relationship Type="http://schemas.openxmlformats.org/officeDocument/2006/relationships/image" Target="/word/media/efcfd390-c106-490e-9a77-50483a18aad7.png" Id="R2cb38e8c94464695" /></Relationships>
</file>